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39D0A" w14:textId="046795AE" w:rsidR="005C648B" w:rsidRPr="002D1806" w:rsidRDefault="005C648B" w:rsidP="005C648B">
      <w:pPr>
        <w:rPr>
          <w:rFonts w:ascii="Calibri" w:eastAsia="Times New Roman" w:hAnsi="Calibri" w:cs="Times New Roman"/>
          <w:b/>
          <w:sz w:val="28"/>
          <w:szCs w:val="28"/>
        </w:rPr>
      </w:pPr>
      <w:r w:rsidRPr="002D1806">
        <w:rPr>
          <w:rFonts w:ascii="Calibri" w:eastAsia="Times New Roman" w:hAnsi="Calibri" w:cs="Times New Roman"/>
          <w:b/>
          <w:sz w:val="28"/>
          <w:szCs w:val="28"/>
        </w:rPr>
        <w:t xml:space="preserve">Transferring mice to </w:t>
      </w:r>
      <w:r w:rsidR="00DB5EA8">
        <w:rPr>
          <w:rFonts w:ascii="Calibri" w:eastAsia="Times New Roman" w:hAnsi="Calibri" w:cs="Times New Roman"/>
          <w:b/>
          <w:sz w:val="28"/>
          <w:szCs w:val="28"/>
        </w:rPr>
        <w:t>Lurie Sub-Basement</w:t>
      </w:r>
      <w:r w:rsidR="00350D43" w:rsidRPr="002D1806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737706">
        <w:rPr>
          <w:rFonts w:ascii="Calibri" w:eastAsia="Times New Roman" w:hAnsi="Calibri" w:cs="Times New Roman"/>
          <w:b/>
          <w:sz w:val="28"/>
          <w:szCs w:val="28"/>
        </w:rPr>
        <w:t xml:space="preserve">Rm411 </w:t>
      </w:r>
      <w:r w:rsidR="00350D43" w:rsidRPr="002D1806">
        <w:rPr>
          <w:rFonts w:ascii="Calibri" w:eastAsia="Times New Roman" w:hAnsi="Calibri" w:cs="Times New Roman"/>
          <w:b/>
          <w:sz w:val="28"/>
          <w:szCs w:val="28"/>
        </w:rPr>
        <w:t>for metabolic studies</w:t>
      </w:r>
      <w:r w:rsidR="00851BB4" w:rsidRPr="002D1806">
        <w:rPr>
          <w:rFonts w:ascii="Calibri" w:eastAsia="Times New Roman" w:hAnsi="Calibri" w:cs="Times New Roman"/>
          <w:b/>
          <w:sz w:val="28"/>
          <w:szCs w:val="28"/>
        </w:rPr>
        <w:t>:</w:t>
      </w:r>
    </w:p>
    <w:p w14:paraId="2C406A62" w14:textId="77777777" w:rsidR="00350D43" w:rsidRPr="002D1806" w:rsidRDefault="00350D43" w:rsidP="005C648B">
      <w:pPr>
        <w:rPr>
          <w:rFonts w:ascii="Times" w:eastAsia="Times New Roman" w:hAnsi="Times" w:cs="Times New Roman"/>
          <w:b/>
          <w:sz w:val="28"/>
          <w:szCs w:val="28"/>
        </w:rPr>
      </w:pPr>
    </w:p>
    <w:p w14:paraId="345C7DE6" w14:textId="5D6E36E7" w:rsidR="005C648B" w:rsidRDefault="00350D43" w:rsidP="005C648B">
      <w:pPr>
        <w:rPr>
          <w:rFonts w:ascii="Calibri" w:eastAsia="Times New Roman" w:hAnsi="Calibri" w:cs="Times New Roman"/>
          <w:sz w:val="28"/>
          <w:szCs w:val="28"/>
        </w:rPr>
      </w:pPr>
      <w:r w:rsidRPr="002D1806">
        <w:rPr>
          <w:rFonts w:ascii="Calibri" w:eastAsia="Times New Roman" w:hAnsi="Calibri" w:cs="Times New Roman"/>
          <w:sz w:val="28"/>
          <w:szCs w:val="28"/>
        </w:rPr>
        <w:t>1.</w:t>
      </w:r>
      <w:r w:rsidR="00851BB4" w:rsidRPr="002D1806">
        <w:rPr>
          <w:rFonts w:ascii="Calibri" w:eastAsia="Times New Roman" w:hAnsi="Calibri" w:cs="Times New Roman"/>
          <w:sz w:val="28"/>
          <w:szCs w:val="28"/>
        </w:rPr>
        <w:t xml:space="preserve"> F</w:t>
      </w:r>
      <w:r w:rsidR="00FE6DCC">
        <w:rPr>
          <w:rFonts w:ascii="Calibri" w:eastAsia="Times New Roman" w:hAnsi="Calibri" w:cs="Times New Roman"/>
          <w:sz w:val="28"/>
          <w:szCs w:val="28"/>
        </w:rPr>
        <w:t>ir</w:t>
      </w:r>
      <w:r w:rsidR="002D1806" w:rsidRPr="002D1806">
        <w:rPr>
          <w:rFonts w:ascii="Calibri" w:eastAsia="Times New Roman" w:hAnsi="Calibri" w:cs="Times New Roman"/>
          <w:sz w:val="28"/>
          <w:szCs w:val="28"/>
        </w:rPr>
        <w:t>st, please f</w:t>
      </w:r>
      <w:r w:rsidR="00851BB4" w:rsidRPr="002D1806">
        <w:rPr>
          <w:rFonts w:ascii="Calibri" w:eastAsia="Times New Roman" w:hAnsi="Calibri" w:cs="Times New Roman"/>
          <w:sz w:val="28"/>
          <w:szCs w:val="28"/>
        </w:rPr>
        <w:t>i</w:t>
      </w:r>
      <w:r w:rsidR="005C648B" w:rsidRPr="002D1806">
        <w:rPr>
          <w:rFonts w:ascii="Calibri" w:eastAsia="Times New Roman" w:hAnsi="Calibri" w:cs="Times New Roman"/>
          <w:sz w:val="28"/>
          <w:szCs w:val="28"/>
        </w:rPr>
        <w:t>ll out online transfer form</w:t>
      </w:r>
      <w:r w:rsidR="002D1806" w:rsidRPr="002D1806">
        <w:rPr>
          <w:rFonts w:ascii="Calibri" w:eastAsia="Times New Roman" w:hAnsi="Calibri" w:cs="Times New Roman"/>
          <w:sz w:val="28"/>
          <w:szCs w:val="28"/>
        </w:rPr>
        <w:t xml:space="preserve"> for the original group-housed cages with destination </w:t>
      </w:r>
      <w:r w:rsidR="00DB5EA8">
        <w:rPr>
          <w:rFonts w:ascii="Calibri" w:eastAsia="Times New Roman" w:hAnsi="Calibri" w:cs="Times New Roman"/>
          <w:sz w:val="28"/>
          <w:szCs w:val="28"/>
        </w:rPr>
        <w:t>as Lurie Sub-Basement</w:t>
      </w:r>
      <w:r w:rsidR="009C2B5D">
        <w:rPr>
          <w:rFonts w:ascii="Calibri" w:eastAsia="Times New Roman" w:hAnsi="Calibri" w:cs="Times New Roman"/>
          <w:sz w:val="28"/>
          <w:szCs w:val="28"/>
        </w:rPr>
        <w:t xml:space="preserve"> Rm411</w:t>
      </w:r>
      <w:r w:rsidR="00851BB4" w:rsidRPr="002D180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2D1806">
        <w:rPr>
          <w:rFonts w:ascii="Calibri" w:eastAsia="Times New Roman" w:hAnsi="Calibri" w:cs="Times New Roman"/>
          <w:sz w:val="28"/>
          <w:szCs w:val="28"/>
        </w:rPr>
        <w:t>(For Monique: no need to email the lab about the newly transferred barcode as they will be deactivated the same day of transfer.)</w:t>
      </w:r>
    </w:p>
    <w:p w14:paraId="683D306E" w14:textId="77777777" w:rsidR="009B2402" w:rsidRPr="002D1806" w:rsidRDefault="009B2402" w:rsidP="005C648B">
      <w:pPr>
        <w:rPr>
          <w:rFonts w:ascii="Times" w:eastAsia="Times New Roman" w:hAnsi="Times" w:cs="Times New Roman"/>
          <w:sz w:val="28"/>
          <w:szCs w:val="28"/>
        </w:rPr>
      </w:pPr>
    </w:p>
    <w:p w14:paraId="5B569E5F" w14:textId="248C290C" w:rsidR="005C648B" w:rsidRDefault="00350D43" w:rsidP="005C648B">
      <w:pPr>
        <w:rPr>
          <w:rFonts w:eastAsia="Times New Roman" w:cs="Times New Roman"/>
        </w:rPr>
      </w:pPr>
      <w:r w:rsidRPr="002D1806">
        <w:rPr>
          <w:rFonts w:ascii="Calibri" w:eastAsia="Times New Roman" w:hAnsi="Calibri" w:cs="Times New Roman"/>
          <w:sz w:val="28"/>
          <w:szCs w:val="28"/>
        </w:rPr>
        <w:t>2.</w:t>
      </w:r>
      <w:r w:rsidR="005C648B" w:rsidRPr="002D180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D1806" w:rsidRPr="002D1806">
        <w:rPr>
          <w:rFonts w:ascii="Calibri" w:eastAsia="Times New Roman" w:hAnsi="Calibri" w:cs="Times New Roman"/>
          <w:sz w:val="28"/>
          <w:szCs w:val="28"/>
        </w:rPr>
        <w:t>Physically bring the</w:t>
      </w:r>
      <w:r w:rsidR="005C648B" w:rsidRPr="002D1806">
        <w:rPr>
          <w:rFonts w:ascii="Calibri" w:eastAsia="Times New Roman" w:hAnsi="Calibri" w:cs="Times New Roman"/>
          <w:sz w:val="28"/>
          <w:szCs w:val="28"/>
        </w:rPr>
        <w:t xml:space="preserve"> original cages to </w:t>
      </w:r>
      <w:r w:rsidR="00737706">
        <w:rPr>
          <w:rFonts w:ascii="Calibri" w:eastAsia="Times New Roman" w:hAnsi="Calibri" w:cs="Times New Roman"/>
          <w:sz w:val="28"/>
          <w:szCs w:val="28"/>
        </w:rPr>
        <w:t>Lurie Sub-Basement</w:t>
      </w:r>
      <w:r w:rsidR="005C648B" w:rsidRPr="002D1806">
        <w:rPr>
          <w:rFonts w:ascii="Calibri" w:eastAsia="Times New Roman" w:hAnsi="Calibri" w:cs="Times New Roman"/>
          <w:sz w:val="28"/>
          <w:szCs w:val="28"/>
        </w:rPr>
        <w:t xml:space="preserve"> by </w:t>
      </w:r>
      <w:r w:rsidR="00851BB4" w:rsidRPr="002D1806">
        <w:rPr>
          <w:rFonts w:ascii="Calibri" w:eastAsia="Times New Roman" w:hAnsi="Calibri" w:cs="Times New Roman"/>
          <w:sz w:val="28"/>
          <w:szCs w:val="28"/>
        </w:rPr>
        <w:t xml:space="preserve">PI’s </w:t>
      </w:r>
      <w:r w:rsidR="005C648B" w:rsidRPr="002D1806">
        <w:rPr>
          <w:rFonts w:ascii="Calibri" w:eastAsia="Times New Roman" w:hAnsi="Calibri" w:cs="Times New Roman"/>
          <w:sz w:val="28"/>
          <w:szCs w:val="28"/>
        </w:rPr>
        <w:t>lab</w:t>
      </w:r>
      <w:r w:rsidR="00851BB4" w:rsidRPr="002D1806">
        <w:rPr>
          <w:rFonts w:ascii="Calibri" w:eastAsia="Times New Roman" w:hAnsi="Calibri" w:cs="Times New Roman"/>
          <w:sz w:val="28"/>
          <w:szCs w:val="28"/>
        </w:rPr>
        <w:t>.</w:t>
      </w:r>
      <w:r w:rsidR="002D1806">
        <w:rPr>
          <w:rFonts w:asciiTheme="majorHAnsi" w:eastAsia="Times New Roman" w:hAnsiTheme="majorHAnsi" w:cs="Times New Roman"/>
          <w:sz w:val="28"/>
          <w:szCs w:val="28"/>
        </w:rPr>
        <w:t xml:space="preserve"> We </w:t>
      </w:r>
      <w:r w:rsidR="00DD7B1A">
        <w:rPr>
          <w:rFonts w:asciiTheme="majorHAnsi" w:eastAsia="Times New Roman" w:hAnsiTheme="majorHAnsi" w:cs="Times New Roman"/>
          <w:sz w:val="28"/>
          <w:szCs w:val="28"/>
        </w:rPr>
        <w:t xml:space="preserve">will be waiting for you by CCM office at </w:t>
      </w:r>
      <w:r w:rsidR="009C2B5D">
        <w:rPr>
          <w:rFonts w:asciiTheme="majorHAnsi" w:eastAsia="Times New Roman" w:hAnsiTheme="majorHAnsi" w:cs="Times New Roman"/>
          <w:sz w:val="28"/>
          <w:szCs w:val="28"/>
        </w:rPr>
        <w:t xml:space="preserve">Lurie </w:t>
      </w:r>
      <w:r w:rsidR="00DD7B1A">
        <w:rPr>
          <w:rFonts w:asciiTheme="majorHAnsi" w:eastAsia="Times New Roman" w:hAnsiTheme="majorHAnsi" w:cs="Times New Roman"/>
          <w:sz w:val="28"/>
          <w:szCs w:val="28"/>
        </w:rPr>
        <w:t>Sub-Basement</w:t>
      </w:r>
      <w:r w:rsidR="002D1806" w:rsidRPr="002D1806">
        <w:rPr>
          <w:rFonts w:eastAsia="Times New Roman" w:cs="Times New Roman"/>
        </w:rPr>
        <w:t>.</w:t>
      </w:r>
    </w:p>
    <w:p w14:paraId="300F6762" w14:textId="77777777" w:rsidR="009B2402" w:rsidRPr="002D1806" w:rsidRDefault="009B2402" w:rsidP="005C648B">
      <w:pPr>
        <w:rPr>
          <w:rFonts w:ascii="Times" w:eastAsia="Times New Roman" w:hAnsi="Times" w:cs="Times New Roman"/>
          <w:sz w:val="28"/>
          <w:szCs w:val="28"/>
        </w:rPr>
      </w:pPr>
    </w:p>
    <w:p w14:paraId="7E60C72D" w14:textId="77777777" w:rsidR="009B2402" w:rsidRDefault="00350D43" w:rsidP="005C648B">
      <w:pPr>
        <w:rPr>
          <w:rFonts w:ascii="Calibri" w:eastAsia="Times New Roman" w:hAnsi="Calibri" w:cs="Times New Roman"/>
          <w:sz w:val="28"/>
          <w:szCs w:val="28"/>
        </w:rPr>
      </w:pPr>
      <w:r w:rsidRPr="002D1806">
        <w:rPr>
          <w:rFonts w:ascii="Calibri" w:eastAsia="Times New Roman" w:hAnsi="Calibri" w:cs="Times New Roman"/>
          <w:sz w:val="28"/>
          <w:szCs w:val="28"/>
        </w:rPr>
        <w:t>3.</w:t>
      </w:r>
      <w:r w:rsidR="00851BB4" w:rsidRPr="002D1806">
        <w:rPr>
          <w:rFonts w:ascii="Calibri" w:eastAsia="Times New Roman" w:hAnsi="Calibri" w:cs="Times New Roman"/>
          <w:sz w:val="28"/>
          <w:szCs w:val="28"/>
        </w:rPr>
        <w:t xml:space="preserve"> Fi</w:t>
      </w:r>
      <w:r w:rsidR="005C648B" w:rsidRPr="002D1806">
        <w:rPr>
          <w:rFonts w:ascii="Calibri" w:eastAsia="Times New Roman" w:hAnsi="Calibri" w:cs="Times New Roman"/>
          <w:sz w:val="28"/>
          <w:szCs w:val="28"/>
        </w:rPr>
        <w:t>ll</w:t>
      </w:r>
      <w:r w:rsidR="00851BB4" w:rsidRPr="002D1806">
        <w:rPr>
          <w:rFonts w:ascii="Calibri" w:eastAsia="Times New Roman" w:hAnsi="Calibri" w:cs="Times New Roman"/>
          <w:sz w:val="28"/>
          <w:szCs w:val="28"/>
        </w:rPr>
        <w:t xml:space="preserve"> out separation slips for each </w:t>
      </w:r>
      <w:r w:rsidR="005C648B" w:rsidRPr="002D1806">
        <w:rPr>
          <w:rFonts w:ascii="Calibri" w:eastAsia="Times New Roman" w:hAnsi="Calibri" w:cs="Times New Roman"/>
          <w:sz w:val="28"/>
          <w:szCs w:val="28"/>
        </w:rPr>
        <w:t>cage</w:t>
      </w:r>
      <w:r w:rsidR="00851BB4" w:rsidRPr="002D1806">
        <w:rPr>
          <w:rFonts w:ascii="Calibri" w:eastAsia="Times New Roman" w:hAnsi="Calibri" w:cs="Times New Roman"/>
          <w:sz w:val="28"/>
          <w:szCs w:val="28"/>
        </w:rPr>
        <w:t>. Please check “</w:t>
      </w:r>
      <w:r w:rsidRPr="002D1806">
        <w:rPr>
          <w:rFonts w:ascii="Calibri" w:eastAsia="Times New Roman" w:hAnsi="Calibri" w:cs="Times New Roman"/>
          <w:sz w:val="28"/>
          <w:szCs w:val="28"/>
        </w:rPr>
        <w:t>S</w:t>
      </w:r>
      <w:r w:rsidR="00851BB4" w:rsidRPr="002D1806">
        <w:rPr>
          <w:rFonts w:ascii="Calibri" w:eastAsia="Times New Roman" w:hAnsi="Calibri" w:cs="Times New Roman"/>
          <w:sz w:val="28"/>
          <w:szCs w:val="28"/>
        </w:rPr>
        <w:t xml:space="preserve">eparation”, write down the original cage card number from which the animals are separated, the date of separation and </w:t>
      </w:r>
      <w:r w:rsidRPr="002D1806">
        <w:rPr>
          <w:rFonts w:ascii="Calibri" w:eastAsia="Times New Roman" w:hAnsi="Calibri" w:cs="Times New Roman"/>
          <w:sz w:val="28"/>
          <w:szCs w:val="28"/>
        </w:rPr>
        <w:t xml:space="preserve">location as </w:t>
      </w:r>
      <w:r w:rsidR="00DD7B1A">
        <w:rPr>
          <w:rFonts w:ascii="Calibri" w:eastAsia="Times New Roman" w:hAnsi="Calibri" w:cs="Times New Roman"/>
          <w:sz w:val="28"/>
          <w:szCs w:val="28"/>
        </w:rPr>
        <w:t>Lurie SB Rm411</w:t>
      </w:r>
      <w:r w:rsidR="00851BB4" w:rsidRPr="002D1806">
        <w:rPr>
          <w:rFonts w:ascii="Calibri" w:eastAsia="Times New Roman" w:hAnsi="Calibri" w:cs="Times New Roman"/>
          <w:sz w:val="28"/>
          <w:szCs w:val="28"/>
        </w:rPr>
        <w:t>.</w:t>
      </w:r>
    </w:p>
    <w:p w14:paraId="3209D3ED" w14:textId="59FDF304" w:rsidR="00851BB4" w:rsidRPr="002D1806" w:rsidRDefault="00851BB4" w:rsidP="005C648B">
      <w:pPr>
        <w:rPr>
          <w:rFonts w:ascii="Calibri" w:eastAsia="Times New Roman" w:hAnsi="Calibri" w:cs="Times New Roman"/>
          <w:sz w:val="28"/>
          <w:szCs w:val="28"/>
        </w:rPr>
      </w:pPr>
      <w:r w:rsidRPr="002D1806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14:paraId="21D493F0" w14:textId="61C60AAC" w:rsidR="00851BB4" w:rsidRDefault="00851BB4" w:rsidP="005C648B">
      <w:pPr>
        <w:rPr>
          <w:rFonts w:ascii="Calibri" w:eastAsia="Times New Roman" w:hAnsi="Calibri" w:cs="Times New Roman"/>
          <w:sz w:val="28"/>
          <w:szCs w:val="28"/>
        </w:rPr>
      </w:pPr>
      <w:r w:rsidRPr="002D1806">
        <w:rPr>
          <w:rFonts w:ascii="Calibri" w:eastAsia="Times New Roman" w:hAnsi="Calibri" w:cs="Times New Roman"/>
          <w:sz w:val="28"/>
          <w:szCs w:val="28"/>
        </w:rPr>
        <w:t>4. Deactivate the original cage cards, please write down the date of deactivation</w:t>
      </w:r>
      <w:r w:rsidR="00350D43" w:rsidRPr="002D1806">
        <w:rPr>
          <w:rFonts w:ascii="Calibri" w:eastAsia="Times New Roman" w:hAnsi="Calibri" w:cs="Times New Roman"/>
          <w:sz w:val="28"/>
          <w:szCs w:val="28"/>
        </w:rPr>
        <w:t>.</w:t>
      </w:r>
    </w:p>
    <w:p w14:paraId="0594561C" w14:textId="77777777" w:rsidR="009B2402" w:rsidRPr="002D1806" w:rsidRDefault="009B2402" w:rsidP="005C648B">
      <w:pPr>
        <w:rPr>
          <w:rFonts w:ascii="Calibri" w:eastAsia="Times New Roman" w:hAnsi="Calibri" w:cs="Times New Roman"/>
          <w:sz w:val="28"/>
          <w:szCs w:val="28"/>
        </w:rPr>
      </w:pPr>
    </w:p>
    <w:p w14:paraId="7EF1D495" w14:textId="26B819AF" w:rsidR="00851BB4" w:rsidRDefault="00851BB4" w:rsidP="005C648B">
      <w:pPr>
        <w:rPr>
          <w:rFonts w:ascii="Calibri" w:eastAsia="Times New Roman" w:hAnsi="Calibri" w:cs="Times New Roman"/>
          <w:sz w:val="28"/>
          <w:szCs w:val="28"/>
        </w:rPr>
      </w:pPr>
      <w:r w:rsidRPr="002D1806">
        <w:rPr>
          <w:rFonts w:ascii="Calibri" w:eastAsia="Times New Roman" w:hAnsi="Calibri" w:cs="Times New Roman"/>
          <w:sz w:val="28"/>
          <w:szCs w:val="28"/>
        </w:rPr>
        <w:t>5. Place the white slip</w:t>
      </w:r>
      <w:r w:rsidR="00350D43" w:rsidRPr="002D1806">
        <w:rPr>
          <w:rFonts w:ascii="Calibri" w:eastAsia="Times New Roman" w:hAnsi="Calibri" w:cs="Times New Roman"/>
          <w:sz w:val="28"/>
          <w:szCs w:val="28"/>
        </w:rPr>
        <w:t>s</w:t>
      </w:r>
      <w:r w:rsidRPr="002D1806">
        <w:rPr>
          <w:rFonts w:ascii="Calibri" w:eastAsia="Times New Roman" w:hAnsi="Calibri" w:cs="Times New Roman"/>
          <w:sz w:val="28"/>
          <w:szCs w:val="28"/>
        </w:rPr>
        <w:t xml:space="preserve"> of the separation cards and the deactivated original cards together in the C</w:t>
      </w:r>
      <w:r w:rsidR="005C648B" w:rsidRPr="002D1806">
        <w:rPr>
          <w:rFonts w:ascii="Calibri" w:eastAsia="Times New Roman" w:hAnsi="Calibri" w:cs="Times New Roman"/>
          <w:sz w:val="28"/>
          <w:szCs w:val="28"/>
        </w:rPr>
        <w:t xml:space="preserve">CM </w:t>
      </w:r>
      <w:r w:rsidRPr="002D1806">
        <w:rPr>
          <w:rFonts w:ascii="Calibri" w:eastAsia="Times New Roman" w:hAnsi="Calibri" w:cs="Times New Roman"/>
          <w:sz w:val="28"/>
          <w:szCs w:val="28"/>
        </w:rPr>
        <w:t xml:space="preserve">drop </w:t>
      </w:r>
      <w:r w:rsidR="005C648B" w:rsidRPr="002D1806">
        <w:rPr>
          <w:rFonts w:ascii="Calibri" w:eastAsia="Times New Roman" w:hAnsi="Calibri" w:cs="Times New Roman"/>
          <w:sz w:val="28"/>
          <w:szCs w:val="28"/>
        </w:rPr>
        <w:t>box</w:t>
      </w:r>
      <w:r w:rsidR="00DD7B1A">
        <w:rPr>
          <w:rFonts w:ascii="Calibri" w:eastAsia="Times New Roman" w:hAnsi="Calibri" w:cs="Times New Roman"/>
          <w:sz w:val="28"/>
          <w:szCs w:val="28"/>
        </w:rPr>
        <w:t>.</w:t>
      </w:r>
      <w:r w:rsidRPr="002D1806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14:paraId="7FBE1A2C" w14:textId="77777777" w:rsidR="009B2402" w:rsidRPr="002D1806" w:rsidRDefault="009B2402" w:rsidP="005C648B">
      <w:pPr>
        <w:rPr>
          <w:rFonts w:ascii="Calibri" w:eastAsia="Times New Roman" w:hAnsi="Calibri" w:cs="Times New Roman"/>
          <w:sz w:val="28"/>
          <w:szCs w:val="28"/>
        </w:rPr>
      </w:pPr>
    </w:p>
    <w:p w14:paraId="0405C412" w14:textId="3AFF14C1" w:rsidR="005C648B" w:rsidRDefault="00851BB4" w:rsidP="005C648B">
      <w:pPr>
        <w:rPr>
          <w:rFonts w:ascii="Calibri" w:eastAsia="Times New Roman" w:hAnsi="Calibri" w:cs="Times New Roman"/>
          <w:sz w:val="28"/>
          <w:szCs w:val="28"/>
        </w:rPr>
      </w:pPr>
      <w:r w:rsidRPr="002D1806">
        <w:rPr>
          <w:rFonts w:ascii="Calibri" w:eastAsia="Times New Roman" w:hAnsi="Calibri" w:cs="Times New Roman"/>
          <w:sz w:val="28"/>
          <w:szCs w:val="28"/>
        </w:rPr>
        <w:t xml:space="preserve">6. Email Monique Drones (see below) at CCM stating that these new cards are separated from the original cards and the original cards are deactivated as well.  </w:t>
      </w:r>
    </w:p>
    <w:p w14:paraId="66CBF2DF" w14:textId="77777777" w:rsidR="009B2402" w:rsidRPr="002D1806" w:rsidRDefault="009B2402" w:rsidP="005C648B">
      <w:pPr>
        <w:rPr>
          <w:rFonts w:ascii="Times" w:eastAsia="Times New Roman" w:hAnsi="Times" w:cs="Times New Roman"/>
          <w:sz w:val="28"/>
          <w:szCs w:val="28"/>
        </w:rPr>
      </w:pPr>
    </w:p>
    <w:p w14:paraId="10E87237" w14:textId="39314F25" w:rsidR="005C648B" w:rsidRDefault="00851BB4" w:rsidP="005C648B">
      <w:pPr>
        <w:rPr>
          <w:rFonts w:ascii="Calibri" w:eastAsia="Times New Roman" w:hAnsi="Calibri" w:cs="Times New Roman"/>
          <w:sz w:val="28"/>
          <w:szCs w:val="28"/>
        </w:rPr>
      </w:pPr>
      <w:r w:rsidRPr="002D1806">
        <w:rPr>
          <w:rFonts w:ascii="Calibri" w:eastAsia="Times New Roman" w:hAnsi="Calibri" w:cs="Times New Roman"/>
          <w:sz w:val="28"/>
          <w:szCs w:val="28"/>
        </w:rPr>
        <w:t>7.</w:t>
      </w:r>
      <w:r w:rsidR="005C648B" w:rsidRPr="002D1806">
        <w:rPr>
          <w:rFonts w:ascii="Calibri" w:eastAsia="Times New Roman" w:hAnsi="Calibri" w:cs="Times New Roman"/>
          <w:sz w:val="28"/>
          <w:szCs w:val="28"/>
        </w:rPr>
        <w:t xml:space="preserve"> Monique will email </w:t>
      </w:r>
      <w:r w:rsidR="00350D43" w:rsidRPr="002D1806">
        <w:rPr>
          <w:rFonts w:ascii="Calibri" w:eastAsia="Times New Roman" w:hAnsi="Calibri" w:cs="Times New Roman"/>
          <w:sz w:val="28"/>
          <w:szCs w:val="28"/>
        </w:rPr>
        <w:t xml:space="preserve">the PI’s lab </w:t>
      </w:r>
      <w:r w:rsidR="005C648B" w:rsidRPr="002D1806">
        <w:rPr>
          <w:rFonts w:ascii="Calibri" w:eastAsia="Times New Roman" w:hAnsi="Calibri" w:cs="Times New Roman"/>
          <w:sz w:val="28"/>
          <w:szCs w:val="28"/>
        </w:rPr>
        <w:t>when barcodes are ready</w:t>
      </w:r>
      <w:r w:rsidRPr="002D1806">
        <w:rPr>
          <w:rFonts w:ascii="Calibri" w:eastAsia="Times New Roman" w:hAnsi="Calibri" w:cs="Times New Roman"/>
          <w:sz w:val="28"/>
          <w:szCs w:val="28"/>
        </w:rPr>
        <w:t xml:space="preserve"> to pick up. </w:t>
      </w:r>
    </w:p>
    <w:p w14:paraId="33B61B21" w14:textId="77777777" w:rsidR="009B2402" w:rsidRPr="002D1806" w:rsidRDefault="009B2402" w:rsidP="005C648B">
      <w:pPr>
        <w:rPr>
          <w:rFonts w:ascii="Calibri" w:eastAsia="Times New Roman" w:hAnsi="Calibri" w:cs="Times New Roman"/>
          <w:sz w:val="28"/>
          <w:szCs w:val="28"/>
        </w:rPr>
      </w:pPr>
    </w:p>
    <w:p w14:paraId="40726B57" w14:textId="6C3B8EE9" w:rsidR="005C648B" w:rsidRDefault="00851BB4" w:rsidP="005C648B">
      <w:pPr>
        <w:rPr>
          <w:rFonts w:ascii="Calibri" w:eastAsia="Times New Roman" w:hAnsi="Calibri" w:cs="Times New Roman"/>
          <w:sz w:val="28"/>
          <w:szCs w:val="28"/>
        </w:rPr>
      </w:pPr>
      <w:r w:rsidRPr="002D1806">
        <w:rPr>
          <w:rFonts w:ascii="Calibri" w:eastAsia="Times New Roman" w:hAnsi="Calibri" w:cs="Times New Roman"/>
          <w:sz w:val="28"/>
          <w:szCs w:val="28"/>
        </w:rPr>
        <w:t xml:space="preserve">8. Please </w:t>
      </w:r>
      <w:r w:rsidR="00350D43" w:rsidRPr="002D1806">
        <w:rPr>
          <w:rFonts w:ascii="Calibri" w:eastAsia="Times New Roman" w:hAnsi="Calibri" w:cs="Times New Roman"/>
          <w:sz w:val="28"/>
          <w:szCs w:val="28"/>
        </w:rPr>
        <w:t>pick up the barcodes and drop them off at the core (Lurie 7-220)</w:t>
      </w:r>
      <w:r w:rsidRPr="002D1806">
        <w:rPr>
          <w:rFonts w:ascii="Calibri" w:eastAsia="Times New Roman" w:hAnsi="Calibri" w:cs="Times New Roman"/>
          <w:sz w:val="28"/>
          <w:szCs w:val="28"/>
        </w:rPr>
        <w:t xml:space="preserve">. We will attach them to the </w:t>
      </w:r>
      <w:r w:rsidR="00350D43" w:rsidRPr="002D1806">
        <w:rPr>
          <w:rFonts w:ascii="Calibri" w:eastAsia="Times New Roman" w:hAnsi="Calibri" w:cs="Times New Roman"/>
          <w:sz w:val="28"/>
          <w:szCs w:val="28"/>
        </w:rPr>
        <w:t>separation slips (yellow ones)</w:t>
      </w:r>
      <w:r w:rsidRPr="002D1806">
        <w:rPr>
          <w:rFonts w:ascii="Calibri" w:eastAsia="Times New Roman" w:hAnsi="Calibri" w:cs="Times New Roman"/>
          <w:sz w:val="28"/>
          <w:szCs w:val="28"/>
        </w:rPr>
        <w:t xml:space="preserve"> in the metabolic chamber room. </w:t>
      </w:r>
    </w:p>
    <w:p w14:paraId="43E67D40" w14:textId="77777777" w:rsidR="009B2402" w:rsidRPr="002D1806" w:rsidRDefault="009B2402" w:rsidP="005C648B">
      <w:pPr>
        <w:rPr>
          <w:rFonts w:ascii="Times" w:eastAsia="Times New Roman" w:hAnsi="Times" w:cs="Times New Roman"/>
          <w:sz w:val="28"/>
          <w:szCs w:val="28"/>
        </w:rPr>
      </w:pPr>
      <w:bookmarkStart w:id="0" w:name="_GoBack"/>
      <w:bookmarkEnd w:id="0"/>
    </w:p>
    <w:p w14:paraId="008CCDC3" w14:textId="41AB8B9E" w:rsidR="005C648B" w:rsidRPr="002D1806" w:rsidRDefault="00851BB4" w:rsidP="005C648B">
      <w:pPr>
        <w:rPr>
          <w:rFonts w:ascii="Times" w:eastAsia="Times New Roman" w:hAnsi="Times" w:cs="Times New Roman"/>
          <w:sz w:val="28"/>
          <w:szCs w:val="28"/>
        </w:rPr>
      </w:pPr>
      <w:r w:rsidRPr="002D1806">
        <w:rPr>
          <w:rFonts w:ascii="Calibri" w:eastAsia="Times New Roman" w:hAnsi="Calibri" w:cs="Times New Roman"/>
          <w:sz w:val="28"/>
          <w:szCs w:val="28"/>
        </w:rPr>
        <w:t>9.</w:t>
      </w:r>
      <w:r w:rsidR="005C648B" w:rsidRPr="002D180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2D1806">
        <w:rPr>
          <w:rFonts w:ascii="Calibri" w:eastAsia="Times New Roman" w:hAnsi="Calibri" w:cs="Times New Roman"/>
          <w:sz w:val="28"/>
          <w:szCs w:val="28"/>
        </w:rPr>
        <w:t>When experiment is done, d</w:t>
      </w:r>
      <w:r w:rsidR="005C648B" w:rsidRPr="002D1806">
        <w:rPr>
          <w:rFonts w:ascii="Calibri" w:eastAsia="Times New Roman" w:hAnsi="Calibri" w:cs="Times New Roman"/>
          <w:sz w:val="28"/>
          <w:szCs w:val="28"/>
        </w:rPr>
        <w:t xml:space="preserve">eactivate </w:t>
      </w:r>
      <w:r w:rsidRPr="002D1806">
        <w:rPr>
          <w:rFonts w:ascii="Calibri" w:eastAsia="Times New Roman" w:hAnsi="Calibri" w:cs="Times New Roman"/>
          <w:sz w:val="28"/>
          <w:szCs w:val="28"/>
        </w:rPr>
        <w:t xml:space="preserve">the </w:t>
      </w:r>
      <w:r w:rsidR="005C648B" w:rsidRPr="002D1806">
        <w:rPr>
          <w:rFonts w:ascii="Calibri" w:eastAsia="Times New Roman" w:hAnsi="Calibri" w:cs="Times New Roman"/>
          <w:sz w:val="28"/>
          <w:szCs w:val="28"/>
        </w:rPr>
        <w:t>cage cards and barcodes altogether</w:t>
      </w:r>
      <w:r w:rsidRPr="002D1806">
        <w:rPr>
          <w:rFonts w:ascii="Calibri" w:eastAsia="Times New Roman" w:hAnsi="Calibri" w:cs="Times New Roman"/>
          <w:sz w:val="28"/>
          <w:szCs w:val="28"/>
        </w:rPr>
        <w:t xml:space="preserve"> and send an email to Charles Martin about the deactivation of these cards. That way, you </w:t>
      </w:r>
      <w:r w:rsidR="00350D43" w:rsidRPr="002D1806">
        <w:rPr>
          <w:rFonts w:ascii="Calibri" w:eastAsia="Times New Roman" w:hAnsi="Calibri" w:cs="Times New Roman"/>
          <w:sz w:val="28"/>
          <w:szCs w:val="28"/>
        </w:rPr>
        <w:t xml:space="preserve">can make sure that CCM places the appropriate charges on your cages. </w:t>
      </w:r>
      <w:r w:rsidRPr="002D1806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14:paraId="087DD7E0" w14:textId="77777777" w:rsidR="005C648B" w:rsidRPr="002D1806" w:rsidRDefault="005C648B" w:rsidP="005C648B">
      <w:pPr>
        <w:rPr>
          <w:rFonts w:ascii="Times" w:eastAsia="Times New Roman" w:hAnsi="Times" w:cs="Times New Roman"/>
          <w:sz w:val="28"/>
          <w:szCs w:val="28"/>
        </w:rPr>
      </w:pPr>
      <w:r w:rsidRPr="002D1806">
        <w:rPr>
          <w:rFonts w:ascii="Calibri" w:eastAsia="Times New Roman" w:hAnsi="Calibri" w:cs="Times New Roman"/>
          <w:sz w:val="28"/>
          <w:szCs w:val="28"/>
        </w:rPr>
        <w:t> </w:t>
      </w:r>
    </w:p>
    <w:p w14:paraId="4C782DD1" w14:textId="180336B7" w:rsidR="005C648B" w:rsidRPr="002D1806" w:rsidRDefault="00851BB4" w:rsidP="00851BB4">
      <w:pPr>
        <w:rPr>
          <w:rFonts w:ascii="Calibri" w:eastAsia="Times New Roman" w:hAnsi="Calibri" w:cs="Times New Roman"/>
          <w:sz w:val="28"/>
          <w:szCs w:val="28"/>
        </w:rPr>
      </w:pPr>
      <w:r w:rsidRPr="002D1806">
        <w:rPr>
          <w:rFonts w:ascii="Calibri" w:eastAsia="Times New Roman" w:hAnsi="Calibri" w:cs="Times New Roman"/>
          <w:sz w:val="28"/>
          <w:szCs w:val="28"/>
        </w:rPr>
        <w:t>Related persons and emails:</w:t>
      </w:r>
    </w:p>
    <w:p w14:paraId="23392269" w14:textId="77777777" w:rsidR="00851BB4" w:rsidRPr="002D1806" w:rsidRDefault="00851BB4" w:rsidP="00851BB4">
      <w:pPr>
        <w:rPr>
          <w:rFonts w:ascii="Calibri" w:eastAsia="Times New Roman" w:hAnsi="Calibri" w:cs="Times New Roman"/>
          <w:sz w:val="28"/>
          <w:szCs w:val="28"/>
        </w:rPr>
      </w:pPr>
    </w:p>
    <w:p w14:paraId="654C97DD" w14:textId="319DDFFA" w:rsidR="00851BB4" w:rsidRPr="002D1806" w:rsidRDefault="00851BB4" w:rsidP="00851BB4">
      <w:pPr>
        <w:rPr>
          <w:rFonts w:ascii="Times" w:eastAsia="Times New Roman" w:hAnsi="Times" w:cs="Times New Roman"/>
          <w:sz w:val="28"/>
          <w:szCs w:val="28"/>
        </w:rPr>
      </w:pPr>
      <w:r w:rsidRPr="002D1806">
        <w:rPr>
          <w:rFonts w:ascii="Calibri" w:eastAsia="Times New Roman" w:hAnsi="Calibri" w:cs="Times New Roman"/>
          <w:sz w:val="28"/>
          <w:szCs w:val="28"/>
        </w:rPr>
        <w:t xml:space="preserve">Monique Drones:  </w:t>
      </w:r>
      <w:hyperlink r:id="rId4" w:history="1">
        <w:r w:rsidR="00350D43" w:rsidRPr="002D1806">
          <w:rPr>
            <w:rStyle w:val="Hyperlink"/>
            <w:rFonts w:ascii="Calibri" w:eastAsia="Times New Roman" w:hAnsi="Calibri" w:cs="Times New Roman"/>
            <w:color w:val="auto"/>
            <w:sz w:val="28"/>
            <w:szCs w:val="28"/>
          </w:rPr>
          <w:t>m-drones@northwestern.edu</w:t>
        </w:r>
      </w:hyperlink>
      <w:r w:rsidR="00350D43" w:rsidRPr="002D1806">
        <w:rPr>
          <w:rFonts w:ascii="Calibri" w:eastAsia="Times New Roman" w:hAnsi="Calibri" w:cs="Times New Roman"/>
          <w:sz w:val="28"/>
          <w:szCs w:val="28"/>
        </w:rPr>
        <w:t xml:space="preserve">    3-1113</w:t>
      </w:r>
    </w:p>
    <w:p w14:paraId="39827A5A" w14:textId="0F1BC696" w:rsidR="00266705" w:rsidRPr="002D1806" w:rsidRDefault="00851BB4">
      <w:pPr>
        <w:rPr>
          <w:rFonts w:ascii="Calibri" w:eastAsia="Times New Roman" w:hAnsi="Calibri" w:cs="Times New Roman"/>
          <w:sz w:val="28"/>
          <w:szCs w:val="28"/>
        </w:rPr>
      </w:pPr>
      <w:r w:rsidRPr="002D1806">
        <w:rPr>
          <w:rFonts w:ascii="Calibri" w:eastAsia="Times New Roman" w:hAnsi="Calibri" w:cs="Times New Roman"/>
          <w:sz w:val="28"/>
          <w:szCs w:val="28"/>
        </w:rPr>
        <w:t xml:space="preserve">Charles Martin:  </w:t>
      </w:r>
      <w:hyperlink r:id="rId5" w:tgtFrame="_blank" w:history="1">
        <w:r w:rsidRPr="002D1806">
          <w:rPr>
            <w:rStyle w:val="il"/>
            <w:rFonts w:ascii="Calibri" w:eastAsia="Times New Roman" w:hAnsi="Calibri" w:cs="Times New Roman"/>
            <w:sz w:val="28"/>
            <w:szCs w:val="28"/>
            <w:u w:val="single"/>
          </w:rPr>
          <w:t>c-martin2@northwestern.edu</w:t>
        </w:r>
      </w:hyperlink>
    </w:p>
    <w:p w14:paraId="379E2137" w14:textId="77777777" w:rsidR="00851BB4" w:rsidRPr="002D1806" w:rsidRDefault="00851BB4">
      <w:pPr>
        <w:rPr>
          <w:rFonts w:ascii="Calibri" w:eastAsia="Times New Roman" w:hAnsi="Calibri" w:cs="Times New Roman"/>
          <w:sz w:val="22"/>
          <w:szCs w:val="22"/>
        </w:rPr>
      </w:pPr>
    </w:p>
    <w:p w14:paraId="37FA0EEF" w14:textId="77777777" w:rsidR="00851BB4" w:rsidRPr="002D1806" w:rsidRDefault="00851BB4"/>
    <w:sectPr w:rsidR="00851BB4" w:rsidRPr="002D1806" w:rsidSect="009B2402">
      <w:pgSz w:w="12240" w:h="15840"/>
      <w:pgMar w:top="135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8B"/>
    <w:rsid w:val="00266705"/>
    <w:rsid w:val="002D1806"/>
    <w:rsid w:val="00350D43"/>
    <w:rsid w:val="004F4F51"/>
    <w:rsid w:val="005C648B"/>
    <w:rsid w:val="00737706"/>
    <w:rsid w:val="00851BB4"/>
    <w:rsid w:val="00892511"/>
    <w:rsid w:val="00940008"/>
    <w:rsid w:val="009B2402"/>
    <w:rsid w:val="009C2B5D"/>
    <w:rsid w:val="00B842F3"/>
    <w:rsid w:val="00DB5EA8"/>
    <w:rsid w:val="00DD7B1A"/>
    <w:rsid w:val="00F00182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53FFF6"/>
  <w14:defaultImageDpi w14:val="300"/>
  <w15:docId w15:val="{BFE03554-59C2-4E21-A7FC-C6D9649D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851BB4"/>
  </w:style>
  <w:style w:type="character" w:styleId="Hyperlink">
    <w:name w:val="Hyperlink"/>
    <w:basedOn w:val="DefaultParagraphFont"/>
    <w:uiPriority w:val="99"/>
    <w:unhideWhenUsed/>
    <w:rsid w:val="00350D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2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7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4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8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-martin2@northwestern.edu" TargetMode="External"/><Relationship Id="rId4" Type="http://schemas.openxmlformats.org/officeDocument/2006/relationships/hyperlink" Target="mailto:m-drones@northwest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wenyu huang</dc:creator>
  <cp:keywords/>
  <dc:description/>
  <cp:lastModifiedBy>Sheren Jasim</cp:lastModifiedBy>
  <cp:revision>9</cp:revision>
  <cp:lastPrinted>2014-03-12T15:43:00Z</cp:lastPrinted>
  <dcterms:created xsi:type="dcterms:W3CDTF">2020-06-08T17:13:00Z</dcterms:created>
  <dcterms:modified xsi:type="dcterms:W3CDTF">2020-06-18T03:05:00Z</dcterms:modified>
</cp:coreProperties>
</file>